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166D" w14:textId="6B5810C4" w:rsidR="00067A2B" w:rsidRPr="00F91AAF" w:rsidRDefault="00F91AAF" w:rsidP="00F91AAF">
      <w:pPr>
        <w:jc w:val="center"/>
        <w:rPr>
          <w:b/>
          <w:bCs/>
        </w:rPr>
      </w:pPr>
      <w:r w:rsidRPr="00F91AAF">
        <w:rPr>
          <w:b/>
          <w:bCs/>
        </w:rPr>
        <w:t>ANEXO VI</w:t>
      </w:r>
    </w:p>
    <w:p w14:paraId="3410932E" w14:textId="7C5C82C4" w:rsidR="00F91AAF" w:rsidRDefault="00F91AAF" w:rsidP="00F91AAF">
      <w:pPr>
        <w:jc w:val="center"/>
        <w:rPr>
          <w:b/>
          <w:bCs/>
        </w:rPr>
      </w:pPr>
      <w:r w:rsidRPr="00F91AAF">
        <w:rPr>
          <w:b/>
          <w:bCs/>
        </w:rPr>
        <w:t>DESCONTINUIDADE DO PROCESSO DE ORIENTAÇÃO DO TCR</w:t>
      </w:r>
    </w:p>
    <w:p w14:paraId="5B0378D7" w14:textId="77777777" w:rsidR="00F91AAF" w:rsidRDefault="00F91AAF" w:rsidP="00F91AAF">
      <w:pPr>
        <w:jc w:val="center"/>
        <w:rPr>
          <w:b/>
          <w:bCs/>
        </w:rPr>
      </w:pPr>
    </w:p>
    <w:p w14:paraId="63F5B705" w14:textId="58EC6114" w:rsidR="00F91AAF" w:rsidRDefault="00F91AAF" w:rsidP="00F91AAF">
      <w:pPr>
        <w:jc w:val="both"/>
      </w:pPr>
      <w:r w:rsidRPr="00F91AAF">
        <w:t xml:space="preserve">Eu___________________________________________________________,da Unidade/Serviço _________________________________, comunico a interrupção das atividades de orientação do TCR do(a) residente _______________________________, por motivo de ______________________________________________________, a partir da data de __________________. Indico como orientador(a) substituto(a) o(a) __________________________, Mestre ou Doutor(a), da Unidade/Serviço _________________________. </w:t>
      </w:r>
    </w:p>
    <w:p w14:paraId="60C5E359" w14:textId="77777777" w:rsidR="00F91AAF" w:rsidRDefault="00F91AAF" w:rsidP="00F91AAF">
      <w:pPr>
        <w:jc w:val="both"/>
      </w:pPr>
    </w:p>
    <w:p w14:paraId="4AB251DE" w14:textId="77777777" w:rsidR="00F91AAF" w:rsidRDefault="00F91AAF" w:rsidP="00F91AAF">
      <w:pPr>
        <w:jc w:val="both"/>
      </w:pPr>
      <w:r w:rsidRPr="00F91AAF">
        <w:rPr>
          <w:b/>
          <w:bCs/>
        </w:rPr>
        <w:t>Observações:</w:t>
      </w:r>
      <w:r w:rsidRPr="00F91AAF">
        <w:t xml:space="preserve"> </w:t>
      </w:r>
    </w:p>
    <w:p w14:paraId="0EAA2602" w14:textId="77777777" w:rsidR="00F91AAF" w:rsidRDefault="00F91AAF" w:rsidP="00F91AAF">
      <w:pPr>
        <w:jc w:val="both"/>
      </w:pPr>
      <w:r w:rsidRPr="00F91AAF">
        <w:t>1. Caso o TCR seja de responsabilidade autoral e ética total do orientador, o estudo não poderá ser transferido para outro orientador.</w:t>
      </w:r>
    </w:p>
    <w:p w14:paraId="581A5692" w14:textId="77777777" w:rsidR="00F91AAF" w:rsidRDefault="00F91AAF" w:rsidP="00F91AAF">
      <w:pPr>
        <w:jc w:val="both"/>
      </w:pPr>
      <w:r w:rsidRPr="00F91AAF">
        <w:t xml:space="preserve"> 2. Caso o TCR seja de responsabilidade autoral e ética do residente, o estudo poderá ser transferido para outro orientador, o qual assumirá as responsabilidades metodológicas e de execução propostas para a finalização do estudo. </w:t>
      </w:r>
    </w:p>
    <w:p w14:paraId="68682C54" w14:textId="77777777" w:rsidR="00F91AAF" w:rsidRDefault="00F91AAF" w:rsidP="00F91AAF">
      <w:pPr>
        <w:jc w:val="both"/>
      </w:pPr>
    </w:p>
    <w:p w14:paraId="3545486A" w14:textId="6DD5E92C" w:rsidR="00F91AAF" w:rsidRDefault="00F91AAF" w:rsidP="00F91AAF">
      <w:pPr>
        <w:jc w:val="both"/>
      </w:pPr>
      <w:proofErr w:type="gramStart"/>
      <w:r w:rsidRPr="00F91AAF">
        <w:t>Uberlândia</w:t>
      </w:r>
      <w:r>
        <w:t>,_</w:t>
      </w:r>
      <w:proofErr w:type="gramEnd"/>
      <w:r>
        <w:t xml:space="preserve">____ de __________________ </w:t>
      </w:r>
      <w:proofErr w:type="spellStart"/>
      <w:r>
        <w:t>de</w:t>
      </w:r>
      <w:proofErr w:type="spellEnd"/>
      <w:r>
        <w:t xml:space="preserve"> ________.</w:t>
      </w:r>
    </w:p>
    <w:p w14:paraId="139F6F8B" w14:textId="77777777" w:rsidR="00F91AAF" w:rsidRDefault="00F91AAF" w:rsidP="00F91AAF">
      <w:pPr>
        <w:jc w:val="both"/>
      </w:pPr>
    </w:p>
    <w:p w14:paraId="5E0FB9B0" w14:textId="77777777" w:rsidR="00F91AAF" w:rsidRDefault="00F91AAF" w:rsidP="00F91AAF">
      <w:pPr>
        <w:jc w:val="both"/>
      </w:pPr>
    </w:p>
    <w:p w14:paraId="68E368CE" w14:textId="6686D7BF" w:rsidR="00F91AAF" w:rsidRDefault="00F91AAF" w:rsidP="00F91AAF">
      <w:pPr>
        <w:jc w:val="both"/>
      </w:pPr>
      <w:r w:rsidRPr="00F91AAF">
        <w:t xml:space="preserve">_______________________________________________ </w:t>
      </w:r>
    </w:p>
    <w:p w14:paraId="51423544" w14:textId="77777777" w:rsidR="00F91AAF" w:rsidRDefault="00F91AAF" w:rsidP="00F91AAF">
      <w:pPr>
        <w:jc w:val="both"/>
      </w:pPr>
      <w:r w:rsidRPr="00F91AAF">
        <w:t xml:space="preserve">Assinatura e carimbo do orientador </w:t>
      </w:r>
    </w:p>
    <w:p w14:paraId="1580B789" w14:textId="77777777" w:rsidR="00F91AAF" w:rsidRDefault="00F91AAF" w:rsidP="00F91AAF">
      <w:pPr>
        <w:jc w:val="both"/>
      </w:pPr>
    </w:p>
    <w:p w14:paraId="14ABBE15" w14:textId="77777777" w:rsidR="00F91AAF" w:rsidRDefault="00F91AAF" w:rsidP="00F91AAF"/>
    <w:p w14:paraId="6DB6DBF9" w14:textId="6807F76B" w:rsidR="00F91AAF" w:rsidRDefault="00F91AAF" w:rsidP="00F91AAF">
      <w:r w:rsidRPr="00F91AAF">
        <w:t xml:space="preserve">Declaro estar ciente desta decisão: </w:t>
      </w:r>
    </w:p>
    <w:p w14:paraId="793E59CD" w14:textId="77777777" w:rsidR="00F91AAF" w:rsidRDefault="00F91AAF" w:rsidP="00F91AAF"/>
    <w:p w14:paraId="5879D085" w14:textId="1B21C2E4" w:rsidR="00F91AAF" w:rsidRDefault="00F91AAF" w:rsidP="00F91AAF">
      <w:r w:rsidRPr="00F91AAF">
        <w:t xml:space="preserve">________________________________________________ </w:t>
      </w:r>
    </w:p>
    <w:p w14:paraId="396A2EF3" w14:textId="060DBF8A" w:rsidR="00F91AAF" w:rsidRPr="00F91AAF" w:rsidRDefault="00F91AAF" w:rsidP="00F91AAF">
      <w:r w:rsidRPr="00F91AAF">
        <w:t>(Nome e assinatura do Residente)</w:t>
      </w:r>
    </w:p>
    <w:sectPr w:rsidR="00F91AAF" w:rsidRPr="00F91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AF"/>
    <w:rsid w:val="00067A2B"/>
    <w:rsid w:val="004D0027"/>
    <w:rsid w:val="00E45FD1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CE22"/>
  <w15:chartTrackingRefBased/>
  <w15:docId w15:val="{93A5EFA2-936F-4194-BCF5-D2515691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1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1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1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1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1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1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1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1A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1A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1A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1A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1A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A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1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1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1A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1A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1A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1A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1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Theyse Gabriela Pires de Sousa Chaves</cp:lastModifiedBy>
  <cp:revision>1</cp:revision>
  <dcterms:created xsi:type="dcterms:W3CDTF">2024-09-18T12:55:00Z</dcterms:created>
  <dcterms:modified xsi:type="dcterms:W3CDTF">2024-09-18T12:59:00Z</dcterms:modified>
</cp:coreProperties>
</file>